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65D" w:rsidRPr="00861E83" w:rsidRDefault="0090165D" w:rsidP="007F6432">
      <w:pPr>
        <w:jc w:val="center"/>
        <w:rPr>
          <w:rFonts w:ascii="Times New Roman" w:hAnsi="Times New Roman"/>
          <w:b/>
          <w:sz w:val="28"/>
          <w:szCs w:val="28"/>
        </w:rPr>
      </w:pPr>
      <w:r w:rsidRPr="005050B5">
        <w:rPr>
          <w:rFonts w:ascii="Times New Roman" w:hAnsi="Times New Roman"/>
          <w:b/>
          <w:sz w:val="28"/>
          <w:szCs w:val="28"/>
        </w:rPr>
        <w:t xml:space="preserve">Заседание </w:t>
      </w:r>
      <w:r w:rsidR="007F6432" w:rsidRPr="005050B5">
        <w:rPr>
          <w:rFonts w:ascii="Times New Roman" w:hAnsi="Times New Roman"/>
          <w:b/>
          <w:sz w:val="28"/>
          <w:szCs w:val="28"/>
        </w:rPr>
        <w:t xml:space="preserve">Комиссии </w:t>
      </w:r>
      <w:r w:rsidRPr="005050B5">
        <w:rPr>
          <w:rFonts w:ascii="Times New Roman" w:hAnsi="Times New Roman"/>
          <w:b/>
          <w:sz w:val="28"/>
          <w:szCs w:val="28"/>
        </w:rPr>
        <w:t xml:space="preserve">от </w:t>
      </w:r>
      <w:r w:rsidR="00F504FD">
        <w:rPr>
          <w:rFonts w:ascii="Times New Roman" w:hAnsi="Times New Roman"/>
          <w:b/>
          <w:sz w:val="28"/>
          <w:szCs w:val="28"/>
        </w:rPr>
        <w:t>26</w:t>
      </w:r>
      <w:r w:rsidRPr="00861E83">
        <w:rPr>
          <w:rFonts w:ascii="Times New Roman" w:hAnsi="Times New Roman"/>
          <w:b/>
          <w:sz w:val="28"/>
          <w:szCs w:val="28"/>
        </w:rPr>
        <w:t>.</w:t>
      </w:r>
      <w:r w:rsidR="00F94C7F">
        <w:rPr>
          <w:rFonts w:ascii="Times New Roman" w:hAnsi="Times New Roman"/>
          <w:b/>
          <w:sz w:val="28"/>
          <w:szCs w:val="28"/>
        </w:rPr>
        <w:t>08</w:t>
      </w:r>
      <w:r w:rsidRPr="00861E83">
        <w:rPr>
          <w:rFonts w:ascii="Times New Roman" w:hAnsi="Times New Roman"/>
          <w:b/>
          <w:sz w:val="28"/>
          <w:szCs w:val="28"/>
        </w:rPr>
        <w:t>.201</w:t>
      </w:r>
      <w:r w:rsidR="007F6432">
        <w:rPr>
          <w:rFonts w:ascii="Times New Roman" w:hAnsi="Times New Roman"/>
          <w:b/>
          <w:sz w:val="28"/>
          <w:szCs w:val="28"/>
        </w:rPr>
        <w:t>6</w:t>
      </w:r>
    </w:p>
    <w:p w:rsidR="0090165D" w:rsidRPr="00861E83" w:rsidRDefault="0090165D" w:rsidP="007F6432">
      <w:pPr>
        <w:jc w:val="center"/>
        <w:rPr>
          <w:rFonts w:ascii="Times New Roman" w:hAnsi="Times New Roman"/>
          <w:b/>
          <w:sz w:val="28"/>
          <w:szCs w:val="28"/>
        </w:rPr>
      </w:pPr>
    </w:p>
    <w:p w:rsidR="0066275A" w:rsidRPr="005050B5" w:rsidRDefault="00F504FD" w:rsidP="00C658DB">
      <w:pPr>
        <w:spacing w:before="12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7F6432">
        <w:rPr>
          <w:rFonts w:ascii="Times New Roman" w:hAnsi="Times New Roman"/>
          <w:sz w:val="28"/>
          <w:szCs w:val="28"/>
        </w:rPr>
        <w:t xml:space="preserve"> </w:t>
      </w:r>
      <w:r w:rsidR="00F94C7F">
        <w:rPr>
          <w:rFonts w:ascii="Times New Roman" w:hAnsi="Times New Roman"/>
          <w:sz w:val="28"/>
          <w:szCs w:val="28"/>
        </w:rPr>
        <w:t>августа</w:t>
      </w:r>
      <w:r w:rsidR="007F6432">
        <w:rPr>
          <w:rFonts w:ascii="Times New Roman" w:hAnsi="Times New Roman"/>
          <w:sz w:val="28"/>
          <w:szCs w:val="28"/>
        </w:rPr>
        <w:t xml:space="preserve"> </w:t>
      </w:r>
      <w:r w:rsidR="00E860BC">
        <w:rPr>
          <w:rFonts w:ascii="Times New Roman" w:hAnsi="Times New Roman"/>
          <w:sz w:val="28"/>
          <w:szCs w:val="28"/>
        </w:rPr>
        <w:t>201</w:t>
      </w:r>
      <w:r w:rsidR="007F6432">
        <w:rPr>
          <w:rFonts w:ascii="Times New Roman" w:hAnsi="Times New Roman"/>
          <w:sz w:val="28"/>
          <w:szCs w:val="28"/>
        </w:rPr>
        <w:t>6 года</w:t>
      </w:r>
      <w:r w:rsidR="00E860BC">
        <w:rPr>
          <w:rFonts w:ascii="Times New Roman" w:hAnsi="Times New Roman"/>
          <w:sz w:val="28"/>
          <w:szCs w:val="28"/>
        </w:rPr>
        <w:t xml:space="preserve"> </w:t>
      </w:r>
      <w:r w:rsidR="0066275A" w:rsidRPr="005050B5">
        <w:rPr>
          <w:rFonts w:ascii="Times New Roman" w:hAnsi="Times New Roman"/>
          <w:sz w:val="28"/>
          <w:szCs w:val="28"/>
        </w:rPr>
        <w:t xml:space="preserve">состоялось заседание </w:t>
      </w:r>
      <w:r w:rsidR="007F6432" w:rsidRPr="005050B5">
        <w:rPr>
          <w:rFonts w:ascii="Times New Roman" w:hAnsi="Times New Roman"/>
          <w:sz w:val="28"/>
          <w:szCs w:val="28"/>
        </w:rPr>
        <w:t xml:space="preserve">Комиссии по соблюдению требований к служебному поведению государственных гражданских служащих </w:t>
      </w:r>
      <w:r w:rsidR="0066275A" w:rsidRPr="005050B5">
        <w:rPr>
          <w:rFonts w:ascii="Times New Roman" w:hAnsi="Times New Roman"/>
          <w:sz w:val="28"/>
          <w:szCs w:val="28"/>
        </w:rPr>
        <w:t xml:space="preserve">Территориального органа Федеральной службы государственной статистики по Кемеровской области и урегулированию конфликта интересов (далее – </w:t>
      </w:r>
      <w:r w:rsidR="007F6432" w:rsidRPr="005050B5">
        <w:rPr>
          <w:rFonts w:ascii="Times New Roman" w:hAnsi="Times New Roman"/>
          <w:sz w:val="28"/>
          <w:szCs w:val="28"/>
        </w:rPr>
        <w:t>Комиссия</w:t>
      </w:r>
      <w:r w:rsidR="0066275A" w:rsidRPr="005050B5">
        <w:rPr>
          <w:rFonts w:ascii="Times New Roman" w:hAnsi="Times New Roman"/>
          <w:sz w:val="28"/>
          <w:szCs w:val="28"/>
        </w:rPr>
        <w:t>).</w:t>
      </w:r>
    </w:p>
    <w:p w:rsidR="00F504FD" w:rsidRDefault="00C01E58" w:rsidP="00C658DB">
      <w:pPr>
        <w:spacing w:before="12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заседании рассмотрен</w:t>
      </w:r>
      <w:r w:rsidR="00F504FD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вопрос</w:t>
      </w:r>
      <w:r w:rsidR="00F504FD">
        <w:rPr>
          <w:rFonts w:ascii="Times New Roman" w:hAnsi="Times New Roman"/>
          <w:sz w:val="28"/>
          <w:szCs w:val="28"/>
        </w:rPr>
        <w:t>ы:</w:t>
      </w:r>
    </w:p>
    <w:p w:rsidR="00A10C8A" w:rsidRDefault="00F504FD" w:rsidP="00C658DB">
      <w:pPr>
        <w:spacing w:before="12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</w:t>
      </w:r>
      <w:r w:rsidR="00861E83">
        <w:rPr>
          <w:rFonts w:ascii="Times New Roman" w:hAnsi="Times New Roman"/>
          <w:sz w:val="28"/>
          <w:szCs w:val="28"/>
        </w:rPr>
        <w:t xml:space="preserve"> намерении государственного служащего</w:t>
      </w:r>
      <w:r w:rsidR="0090165D" w:rsidRPr="009016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0165D" w:rsidRPr="0090165D">
        <w:rPr>
          <w:rFonts w:ascii="Times New Roman" w:hAnsi="Times New Roman"/>
          <w:sz w:val="28"/>
          <w:szCs w:val="28"/>
        </w:rPr>
        <w:t>Кемеровостата</w:t>
      </w:r>
      <w:proofErr w:type="spellEnd"/>
      <w:r w:rsidR="0090165D" w:rsidRPr="0090165D">
        <w:rPr>
          <w:rFonts w:ascii="Times New Roman" w:hAnsi="Times New Roman"/>
          <w:sz w:val="28"/>
          <w:szCs w:val="28"/>
        </w:rPr>
        <w:t xml:space="preserve"> выполнять иную оплачиваемую работу</w:t>
      </w:r>
      <w:r w:rsidR="00861E83" w:rsidRPr="00861E83">
        <w:rPr>
          <w:rFonts w:ascii="Times New Roman" w:hAnsi="Times New Roman"/>
          <w:sz w:val="24"/>
        </w:rPr>
        <w:t xml:space="preserve"> </w:t>
      </w:r>
      <w:r w:rsidR="00A10C8A">
        <w:rPr>
          <w:rFonts w:ascii="Times New Roman" w:hAnsi="Times New Roman"/>
          <w:sz w:val="28"/>
          <w:szCs w:val="28"/>
        </w:rPr>
        <w:t xml:space="preserve">по договору подряда с </w:t>
      </w:r>
      <w:r w:rsidR="00F94C7F">
        <w:rPr>
          <w:rFonts w:ascii="Times New Roman" w:hAnsi="Times New Roman"/>
          <w:sz w:val="28"/>
          <w:szCs w:val="28"/>
        </w:rPr>
        <w:t>ООО «</w:t>
      </w:r>
      <w:proofErr w:type="spellStart"/>
      <w:r w:rsidR="00F94C7F">
        <w:rPr>
          <w:rFonts w:ascii="Times New Roman" w:hAnsi="Times New Roman"/>
          <w:sz w:val="28"/>
          <w:szCs w:val="28"/>
        </w:rPr>
        <w:t>Вентра</w:t>
      </w:r>
      <w:proofErr w:type="spellEnd"/>
      <w:r w:rsidR="00F94C7F">
        <w:rPr>
          <w:rFonts w:ascii="Times New Roman" w:hAnsi="Times New Roman"/>
          <w:sz w:val="28"/>
          <w:szCs w:val="28"/>
        </w:rPr>
        <w:t>» на оказание услуг по инцидентной технической поддержке компьютерной техники</w:t>
      </w:r>
      <w:r w:rsidR="00D919BA">
        <w:rPr>
          <w:rFonts w:ascii="Times New Roman" w:hAnsi="Times New Roman"/>
          <w:sz w:val="28"/>
          <w:szCs w:val="28"/>
        </w:rPr>
        <w:t>.</w:t>
      </w:r>
    </w:p>
    <w:p w:rsidR="00F504FD" w:rsidRDefault="00F504FD" w:rsidP="00F504FD">
      <w:pPr>
        <w:spacing w:before="12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D00103">
        <w:rPr>
          <w:rFonts w:ascii="Times New Roman" w:hAnsi="Times New Roman"/>
          <w:sz w:val="28"/>
          <w:szCs w:val="28"/>
        </w:rPr>
        <w:t xml:space="preserve">Рассмотрение сообщения </w:t>
      </w:r>
      <w:r>
        <w:rPr>
          <w:rFonts w:ascii="Times New Roman" w:hAnsi="Times New Roman"/>
          <w:sz w:val="28"/>
          <w:szCs w:val="28"/>
        </w:rPr>
        <w:t xml:space="preserve">Государственного казенного учреждения "Дирекция особо охраняемых природных территорий Кемеровской области" (ГКУ «Дирекция ООПТ </w:t>
      </w:r>
      <w:proofErr w:type="gramStart"/>
      <w:r>
        <w:rPr>
          <w:rFonts w:ascii="Times New Roman" w:hAnsi="Times New Roman"/>
          <w:sz w:val="28"/>
          <w:szCs w:val="28"/>
        </w:rPr>
        <w:t>КО</w:t>
      </w:r>
      <w:proofErr w:type="gramEnd"/>
      <w:r>
        <w:rPr>
          <w:rFonts w:ascii="Times New Roman" w:hAnsi="Times New Roman"/>
          <w:sz w:val="28"/>
          <w:szCs w:val="28"/>
        </w:rPr>
        <w:t xml:space="preserve">») </w:t>
      </w:r>
      <w:r w:rsidRPr="00D00103">
        <w:rPr>
          <w:rFonts w:ascii="Times New Roman" w:hAnsi="Times New Roman"/>
          <w:sz w:val="28"/>
          <w:szCs w:val="28"/>
        </w:rPr>
        <w:t>о заключении трудового договора с бывшим государственным служащим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Кемеровостата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504FD" w:rsidRDefault="00F504FD" w:rsidP="00F504FD">
      <w:pPr>
        <w:spacing w:before="24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заседания члены комиссии:</w:t>
      </w:r>
    </w:p>
    <w:p w:rsidR="00F504FD" w:rsidRPr="00482D2E" w:rsidRDefault="00F504FD" w:rsidP="00F504FD">
      <w:pPr>
        <w:spacing w:before="12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482D2E">
        <w:rPr>
          <w:rFonts w:ascii="Times New Roman" w:hAnsi="Times New Roman"/>
          <w:sz w:val="28"/>
          <w:szCs w:val="28"/>
        </w:rPr>
        <w:t xml:space="preserve">Не нашли предпосылок к возникновению конфликта интересов при выполнении госслужащим </w:t>
      </w:r>
      <w:proofErr w:type="spellStart"/>
      <w:r w:rsidRPr="00482D2E">
        <w:rPr>
          <w:rFonts w:ascii="Times New Roman" w:hAnsi="Times New Roman"/>
          <w:sz w:val="28"/>
          <w:szCs w:val="28"/>
        </w:rPr>
        <w:t>Кемеровостата</w:t>
      </w:r>
      <w:proofErr w:type="spellEnd"/>
      <w:r w:rsidRPr="00482D2E">
        <w:rPr>
          <w:rFonts w:ascii="Times New Roman" w:hAnsi="Times New Roman"/>
          <w:sz w:val="28"/>
          <w:szCs w:val="28"/>
        </w:rPr>
        <w:t xml:space="preserve"> вышеназванной оплачиваемой работы.</w:t>
      </w:r>
    </w:p>
    <w:p w:rsidR="00F504FD" w:rsidRPr="00D00103" w:rsidRDefault="00F504FD" w:rsidP="00F504FD">
      <w:pPr>
        <w:pStyle w:val="a3"/>
        <w:autoSpaceDE w:val="0"/>
        <w:autoSpaceDN w:val="0"/>
        <w:adjustRightInd w:val="0"/>
        <w:spacing w:before="120"/>
        <w:ind w:left="0" w:firstLine="709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A07B4A">
        <w:rPr>
          <w:rFonts w:ascii="Times New Roman" w:hAnsi="Times New Roman"/>
          <w:sz w:val="28"/>
          <w:szCs w:val="28"/>
        </w:rPr>
        <w:t xml:space="preserve">Учитывая, что должностные обязанности </w:t>
      </w:r>
      <w:r>
        <w:rPr>
          <w:rFonts w:ascii="Times New Roman" w:hAnsi="Times New Roman"/>
          <w:sz w:val="28"/>
          <w:szCs w:val="28"/>
        </w:rPr>
        <w:t>бывшего государственного служащего</w:t>
      </w:r>
      <w:r w:rsidRPr="00A07B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07B4A">
        <w:rPr>
          <w:rFonts w:ascii="Times New Roman" w:hAnsi="Times New Roman"/>
          <w:sz w:val="28"/>
          <w:szCs w:val="28"/>
        </w:rPr>
        <w:t>Кемеровостата</w:t>
      </w:r>
      <w:proofErr w:type="spellEnd"/>
      <w:r w:rsidRPr="00A07B4A">
        <w:rPr>
          <w:rFonts w:ascii="Times New Roman" w:hAnsi="Times New Roman"/>
          <w:sz w:val="28"/>
          <w:szCs w:val="28"/>
        </w:rPr>
        <w:t xml:space="preserve"> не были связаны с осуществлением отдельных функций государственного управления в отношении </w:t>
      </w:r>
      <w:r>
        <w:rPr>
          <w:rFonts w:ascii="Times New Roman" w:hAnsi="Times New Roman"/>
          <w:sz w:val="28"/>
          <w:szCs w:val="28"/>
        </w:rPr>
        <w:t xml:space="preserve">Государственного казенного учреждения "Дирекция особо охраняемых природных территорий Кемеровской области" (ГКУ «Дирекция ООПТ </w:t>
      </w:r>
      <w:proofErr w:type="gramStart"/>
      <w:r>
        <w:rPr>
          <w:rFonts w:ascii="Times New Roman" w:hAnsi="Times New Roman"/>
          <w:sz w:val="28"/>
          <w:szCs w:val="28"/>
        </w:rPr>
        <w:t>КО</w:t>
      </w:r>
      <w:proofErr w:type="gramEnd"/>
      <w:r>
        <w:rPr>
          <w:rFonts w:ascii="Times New Roman" w:hAnsi="Times New Roman"/>
          <w:sz w:val="28"/>
          <w:szCs w:val="28"/>
        </w:rPr>
        <w:t>»)</w:t>
      </w:r>
      <w:r w:rsidRPr="00A07B4A">
        <w:rPr>
          <w:rFonts w:ascii="Times New Roman" w:hAnsi="Times New Roman"/>
          <w:sz w:val="28"/>
          <w:szCs w:val="28"/>
        </w:rPr>
        <w:t>, то нет оснований для возбуждения административного дела в отношении его, в связи с нарушением законодательства.</w:t>
      </w:r>
    </w:p>
    <w:p w:rsidR="00F504FD" w:rsidRDefault="00F504FD" w:rsidP="00C658DB">
      <w:pPr>
        <w:spacing w:before="120"/>
        <w:ind w:firstLine="709"/>
      </w:pPr>
      <w:bookmarkStart w:id="0" w:name="_GoBack"/>
      <w:bookmarkEnd w:id="0"/>
    </w:p>
    <w:sectPr w:rsidR="00F504FD" w:rsidSect="007F643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65D"/>
    <w:rsid w:val="00027161"/>
    <w:rsid w:val="000C7D5C"/>
    <w:rsid w:val="00353665"/>
    <w:rsid w:val="0066275A"/>
    <w:rsid w:val="00756301"/>
    <w:rsid w:val="007E15F3"/>
    <w:rsid w:val="007F6432"/>
    <w:rsid w:val="00861E83"/>
    <w:rsid w:val="0090165D"/>
    <w:rsid w:val="00995080"/>
    <w:rsid w:val="00A10C8A"/>
    <w:rsid w:val="00A858B3"/>
    <w:rsid w:val="00AB4EED"/>
    <w:rsid w:val="00C01E58"/>
    <w:rsid w:val="00C658DB"/>
    <w:rsid w:val="00D919BA"/>
    <w:rsid w:val="00E860BC"/>
    <w:rsid w:val="00F504FD"/>
    <w:rsid w:val="00F9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5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4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5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Скаридова Лия Викторовна</dc:creator>
  <cp:keywords/>
  <dc:description/>
  <cp:lastModifiedBy>P42_TerehinaOV</cp:lastModifiedBy>
  <cp:revision>2</cp:revision>
  <dcterms:created xsi:type="dcterms:W3CDTF">2017-10-13T06:29:00Z</dcterms:created>
  <dcterms:modified xsi:type="dcterms:W3CDTF">2017-10-13T06:29:00Z</dcterms:modified>
</cp:coreProperties>
</file>