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  <w:r w:rsidRPr="005050B5">
        <w:rPr>
          <w:rFonts w:ascii="Times New Roman" w:hAnsi="Times New Roman"/>
          <w:b/>
          <w:sz w:val="28"/>
          <w:szCs w:val="28"/>
        </w:rPr>
        <w:t xml:space="preserve">Заседание </w:t>
      </w:r>
      <w:r w:rsidR="007F6432" w:rsidRPr="005050B5">
        <w:rPr>
          <w:rFonts w:ascii="Times New Roman" w:hAnsi="Times New Roman"/>
          <w:b/>
          <w:sz w:val="28"/>
          <w:szCs w:val="28"/>
        </w:rPr>
        <w:t xml:space="preserve">Комиссии </w:t>
      </w:r>
      <w:r w:rsidRPr="005050B5">
        <w:rPr>
          <w:rFonts w:ascii="Times New Roman" w:hAnsi="Times New Roman"/>
          <w:b/>
          <w:sz w:val="28"/>
          <w:szCs w:val="28"/>
        </w:rPr>
        <w:t xml:space="preserve">от </w:t>
      </w:r>
      <w:r w:rsidR="00485920">
        <w:rPr>
          <w:rFonts w:ascii="Times New Roman" w:hAnsi="Times New Roman"/>
          <w:b/>
          <w:sz w:val="28"/>
          <w:szCs w:val="28"/>
        </w:rPr>
        <w:t>30</w:t>
      </w:r>
      <w:r w:rsidRPr="00861E83">
        <w:rPr>
          <w:rFonts w:ascii="Times New Roman" w:hAnsi="Times New Roman"/>
          <w:b/>
          <w:sz w:val="28"/>
          <w:szCs w:val="28"/>
        </w:rPr>
        <w:t>.</w:t>
      </w:r>
      <w:r w:rsidR="00756301">
        <w:rPr>
          <w:rFonts w:ascii="Times New Roman" w:hAnsi="Times New Roman"/>
          <w:b/>
          <w:sz w:val="28"/>
          <w:szCs w:val="28"/>
        </w:rPr>
        <w:t>12</w:t>
      </w:r>
      <w:r w:rsidRPr="00861E83">
        <w:rPr>
          <w:rFonts w:ascii="Times New Roman" w:hAnsi="Times New Roman"/>
          <w:b/>
          <w:sz w:val="28"/>
          <w:szCs w:val="28"/>
        </w:rPr>
        <w:t>.201</w:t>
      </w:r>
      <w:r w:rsidR="00485920">
        <w:rPr>
          <w:rFonts w:ascii="Times New Roman" w:hAnsi="Times New Roman"/>
          <w:b/>
          <w:sz w:val="28"/>
          <w:szCs w:val="28"/>
        </w:rPr>
        <w:t>9</w:t>
      </w:r>
    </w:p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275A" w:rsidRPr="005050B5" w:rsidRDefault="00485920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 w:rsidR="00756301">
        <w:rPr>
          <w:rFonts w:ascii="Times New Roman" w:hAnsi="Times New Roman"/>
          <w:sz w:val="28"/>
          <w:szCs w:val="28"/>
        </w:rPr>
        <w:t>декабря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 w:rsidR="00E860B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="007F6432">
        <w:rPr>
          <w:rFonts w:ascii="Times New Roman" w:hAnsi="Times New Roman"/>
          <w:sz w:val="28"/>
          <w:szCs w:val="28"/>
        </w:rPr>
        <w:t xml:space="preserve"> года</w:t>
      </w:r>
      <w:r w:rsidR="00E860BC">
        <w:rPr>
          <w:rFonts w:ascii="Times New Roman" w:hAnsi="Times New Roman"/>
          <w:sz w:val="28"/>
          <w:szCs w:val="28"/>
        </w:rPr>
        <w:t xml:space="preserve"> </w:t>
      </w:r>
      <w:r w:rsidR="0066275A" w:rsidRPr="005050B5">
        <w:rPr>
          <w:rFonts w:ascii="Times New Roman" w:hAnsi="Times New Roman"/>
          <w:sz w:val="28"/>
          <w:szCs w:val="28"/>
        </w:rPr>
        <w:t xml:space="preserve">состоялось заседание </w:t>
      </w:r>
      <w:r w:rsidR="007F6432" w:rsidRPr="005050B5">
        <w:rPr>
          <w:rFonts w:ascii="Times New Roman" w:hAnsi="Times New Roman"/>
          <w:sz w:val="28"/>
          <w:szCs w:val="28"/>
        </w:rPr>
        <w:t xml:space="preserve">Комиссии по соблюдению требований к служебному поведению государственных гражданских служащих </w:t>
      </w:r>
      <w:r w:rsidR="0066275A" w:rsidRPr="005050B5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Кемеровской области и урегулированию конфликта интересов (далее – </w:t>
      </w:r>
      <w:r w:rsidR="007F6432" w:rsidRPr="005050B5">
        <w:rPr>
          <w:rFonts w:ascii="Times New Roman" w:hAnsi="Times New Roman"/>
          <w:sz w:val="28"/>
          <w:szCs w:val="28"/>
        </w:rPr>
        <w:t>Комиссия</w:t>
      </w:r>
      <w:r w:rsidR="0066275A" w:rsidRPr="005050B5">
        <w:rPr>
          <w:rFonts w:ascii="Times New Roman" w:hAnsi="Times New Roman"/>
          <w:sz w:val="28"/>
          <w:szCs w:val="28"/>
        </w:rPr>
        <w:t>).</w:t>
      </w:r>
    </w:p>
    <w:p w:rsidR="00256CCE" w:rsidRDefault="00C01E58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рассмотрен</w:t>
      </w:r>
      <w:r w:rsidR="00256CCE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вопрос</w:t>
      </w:r>
      <w:r w:rsidR="00256CCE">
        <w:rPr>
          <w:rFonts w:ascii="Times New Roman" w:hAnsi="Times New Roman"/>
          <w:sz w:val="28"/>
          <w:szCs w:val="28"/>
        </w:rPr>
        <w:t>ы</w:t>
      </w:r>
      <w:r w:rsidR="004F0E00">
        <w:rPr>
          <w:rFonts w:ascii="Times New Roman" w:hAnsi="Times New Roman"/>
          <w:sz w:val="28"/>
          <w:szCs w:val="28"/>
        </w:rPr>
        <w:t>:</w:t>
      </w:r>
    </w:p>
    <w:p w:rsidR="004F0E00" w:rsidRPr="004F0E00" w:rsidRDefault="004F0E00" w:rsidP="004F0E00">
      <w:pPr>
        <w:spacing w:before="120"/>
        <w:ind w:left="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F0E00">
        <w:rPr>
          <w:rFonts w:ascii="Times New Roman" w:hAnsi="Times New Roman"/>
          <w:sz w:val="28"/>
          <w:szCs w:val="28"/>
        </w:rPr>
        <w:t xml:space="preserve">перечень </w:t>
      </w:r>
      <w:proofErr w:type="spellStart"/>
      <w:r w:rsidRPr="004F0E00">
        <w:rPr>
          <w:rFonts w:ascii="Times New Roman" w:hAnsi="Times New Roman"/>
          <w:sz w:val="28"/>
          <w:szCs w:val="28"/>
        </w:rPr>
        <w:t>корру</w:t>
      </w:r>
      <w:r w:rsidR="00482669">
        <w:rPr>
          <w:rFonts w:ascii="Times New Roman" w:hAnsi="Times New Roman"/>
          <w:sz w:val="28"/>
          <w:szCs w:val="28"/>
        </w:rPr>
        <w:t>п</w:t>
      </w:r>
      <w:r w:rsidRPr="004F0E00">
        <w:rPr>
          <w:rFonts w:ascii="Times New Roman" w:hAnsi="Times New Roman"/>
          <w:sz w:val="28"/>
          <w:szCs w:val="28"/>
        </w:rPr>
        <w:t>ционно</w:t>
      </w:r>
      <w:proofErr w:type="spellEnd"/>
      <w:r w:rsidRPr="004F0E00">
        <w:rPr>
          <w:rFonts w:ascii="Times New Roman" w:hAnsi="Times New Roman"/>
          <w:sz w:val="28"/>
          <w:szCs w:val="28"/>
        </w:rPr>
        <w:t>-опасных функций Территориального органа Федеральной службы государственной статистики по Кемеровской</w:t>
      </w:r>
      <w:r w:rsidR="00485920">
        <w:rPr>
          <w:rFonts w:ascii="Times New Roman" w:hAnsi="Times New Roman"/>
          <w:sz w:val="28"/>
          <w:szCs w:val="28"/>
        </w:rPr>
        <w:t xml:space="preserve"> области</w:t>
      </w:r>
      <w:r w:rsidRPr="004F0E00">
        <w:rPr>
          <w:rFonts w:ascii="Times New Roman" w:hAnsi="Times New Roman"/>
          <w:sz w:val="28"/>
          <w:szCs w:val="28"/>
        </w:rPr>
        <w:t>;</w:t>
      </w:r>
    </w:p>
    <w:p w:rsidR="00A10C8A" w:rsidRPr="004F0E00" w:rsidRDefault="004F0E00" w:rsidP="004F0E00">
      <w:pPr>
        <w:spacing w:before="120"/>
        <w:ind w:left="348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1F6179" w:rsidRPr="004F0E00">
        <w:rPr>
          <w:rFonts w:ascii="Times New Roman" w:hAnsi="Times New Roman"/>
          <w:sz w:val="28"/>
          <w:szCs w:val="28"/>
        </w:rPr>
        <w:t>анализ должностных обязанностей государственных служащих, перечисленных в должностных регламентах для актуализации реестра должностей федеральной государственной гражданской службы в Территориальном органе Федеральной службы государственной статистики по Кемеровской области, включенных в перечень должностей, федеральной государственной гражданской службы в Федеральной службе государственной статистики, при назначении на которые граждане и при замещении которых федеральные государственные гражданские служащие обязаны представлять сведения о своих доходах, расходах</w:t>
      </w:r>
      <w:proofErr w:type="gramEnd"/>
      <w:r w:rsidR="001F6179" w:rsidRPr="004F0E00">
        <w:rPr>
          <w:rFonts w:ascii="Times New Roman" w:hAnsi="Times New Roman"/>
          <w:sz w:val="28"/>
          <w:szCs w:val="28"/>
        </w:rPr>
        <w:t xml:space="preserve">, об имуществе и обязательствах имущественного характера, а также сведения о доходах, </w:t>
      </w:r>
      <w:proofErr w:type="gramStart"/>
      <w:r w:rsidR="001F6179" w:rsidRPr="004F0E00">
        <w:rPr>
          <w:rFonts w:ascii="Times New Roman" w:hAnsi="Times New Roman"/>
          <w:sz w:val="28"/>
          <w:szCs w:val="28"/>
        </w:rPr>
        <w:t>расходах</w:t>
      </w:r>
      <w:proofErr w:type="gramEnd"/>
      <w:r w:rsidR="001F6179" w:rsidRPr="004F0E00">
        <w:rPr>
          <w:rFonts w:ascii="Times New Roman" w:hAnsi="Times New Roman"/>
          <w:sz w:val="28"/>
          <w:szCs w:val="28"/>
        </w:rPr>
        <w:t xml:space="preserve">, об имуществе и обязательствах имущественного характера своих супруги (супруга) и несовершеннолетних детей, сформированного на основании приказов Росстата от </w:t>
      </w:r>
      <w:r w:rsidR="00E52DCC" w:rsidRPr="004F0E00">
        <w:rPr>
          <w:rFonts w:ascii="Times New Roman" w:hAnsi="Times New Roman"/>
          <w:sz w:val="28"/>
          <w:szCs w:val="28"/>
        </w:rPr>
        <w:t xml:space="preserve">07.12.2015 № 618, от 11.02.2016 № 58 и от </w:t>
      </w:r>
      <w:hyperlink r:id="rId6" w:history="1">
        <w:r w:rsidR="00E52DCC" w:rsidRPr="004F0E00">
          <w:rPr>
            <w:rFonts w:ascii="Times New Roman" w:hAnsi="Times New Roman"/>
            <w:sz w:val="28"/>
            <w:szCs w:val="28"/>
          </w:rPr>
          <w:t>01.03.2017 № 142</w:t>
        </w:r>
      </w:hyperlink>
      <w:r w:rsidR="00E52DCC" w:rsidRPr="004F0E00">
        <w:rPr>
          <w:rFonts w:ascii="Times New Roman" w:hAnsi="Times New Roman"/>
          <w:sz w:val="28"/>
          <w:szCs w:val="28"/>
        </w:rPr>
        <w:t>.</w:t>
      </w:r>
    </w:p>
    <w:p w:rsidR="001F6179" w:rsidRDefault="00027161" w:rsidP="001F6179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заседания члены комиссии </w:t>
      </w:r>
      <w:r w:rsidR="001F6179">
        <w:rPr>
          <w:rFonts w:ascii="Times New Roman" w:hAnsi="Times New Roman"/>
          <w:sz w:val="28"/>
          <w:szCs w:val="28"/>
        </w:rPr>
        <w:t>постановили:</w:t>
      </w:r>
    </w:p>
    <w:p w:rsidR="004F0E00" w:rsidRDefault="004F0E00" w:rsidP="001F6179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626B3">
        <w:rPr>
          <w:rFonts w:ascii="Times New Roman" w:hAnsi="Times New Roman"/>
          <w:sz w:val="28"/>
          <w:szCs w:val="28"/>
        </w:rPr>
        <w:t>одобрить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0E00">
        <w:rPr>
          <w:rFonts w:ascii="Times New Roman" w:hAnsi="Times New Roman"/>
          <w:sz w:val="28"/>
          <w:szCs w:val="28"/>
        </w:rPr>
        <w:t xml:space="preserve">перечень </w:t>
      </w:r>
      <w:proofErr w:type="spellStart"/>
      <w:r w:rsidRPr="004F0E00">
        <w:rPr>
          <w:rFonts w:ascii="Times New Roman" w:hAnsi="Times New Roman"/>
          <w:sz w:val="28"/>
          <w:szCs w:val="28"/>
        </w:rPr>
        <w:t>корру</w:t>
      </w:r>
      <w:r w:rsidR="00482669">
        <w:rPr>
          <w:rFonts w:ascii="Times New Roman" w:hAnsi="Times New Roman"/>
          <w:sz w:val="28"/>
          <w:szCs w:val="28"/>
        </w:rPr>
        <w:t>п</w:t>
      </w:r>
      <w:r w:rsidRPr="004F0E00">
        <w:rPr>
          <w:rFonts w:ascii="Times New Roman" w:hAnsi="Times New Roman"/>
          <w:sz w:val="28"/>
          <w:szCs w:val="28"/>
        </w:rPr>
        <w:t>ционно</w:t>
      </w:r>
      <w:proofErr w:type="spellEnd"/>
      <w:r w:rsidRPr="004F0E00">
        <w:rPr>
          <w:rFonts w:ascii="Times New Roman" w:hAnsi="Times New Roman"/>
          <w:sz w:val="28"/>
          <w:szCs w:val="28"/>
        </w:rPr>
        <w:t>-опасных функций Территориального органа Федеральной службы государственной статистики по Кемеровской</w:t>
      </w:r>
      <w:r w:rsidR="00485920">
        <w:rPr>
          <w:rFonts w:ascii="Times New Roman" w:hAnsi="Times New Roman"/>
          <w:sz w:val="28"/>
          <w:szCs w:val="28"/>
        </w:rPr>
        <w:t xml:space="preserve"> области</w:t>
      </w:r>
      <w:bookmarkStart w:id="0" w:name="_GoBack"/>
      <w:bookmarkEnd w:id="0"/>
      <w:r w:rsidRPr="004F0E00">
        <w:rPr>
          <w:rFonts w:ascii="Times New Roman" w:hAnsi="Times New Roman"/>
          <w:sz w:val="28"/>
          <w:szCs w:val="28"/>
        </w:rPr>
        <w:t>;</w:t>
      </w:r>
    </w:p>
    <w:p w:rsidR="001F6179" w:rsidRPr="004E32D6" w:rsidRDefault="004F0E00" w:rsidP="001F6179">
      <w:pPr>
        <w:spacing w:before="120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1F6179" w:rsidRPr="004E32D6">
        <w:rPr>
          <w:rFonts w:ascii="Times New Roman" w:hAnsi="Times New Roman"/>
          <w:sz w:val="28"/>
          <w:szCs w:val="28"/>
        </w:rPr>
        <w:t xml:space="preserve">представить на рассмотрение руководителю </w:t>
      </w:r>
      <w:proofErr w:type="spellStart"/>
      <w:r w:rsidR="001F6179" w:rsidRPr="004E32D6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="001F6179" w:rsidRPr="004E32D6">
        <w:rPr>
          <w:rFonts w:ascii="Times New Roman" w:hAnsi="Times New Roman"/>
          <w:sz w:val="28"/>
          <w:szCs w:val="28"/>
        </w:rPr>
        <w:t xml:space="preserve"> проект реестра должностей федеральной государственной гражданской службы в Территориальном органе Федеральной службы государственной статистики по Кемеровской области, включенных в перечень должностей, федеральной государственной гражданской службы в Федеральной службе государственной статистики, при назначении на которые граждане и при замещении которых федеральные государственные гражданские служащие обязаны представлять сведения о своих доходах, расходах, об имуществе и обязательствах имущественного</w:t>
      </w:r>
      <w:proofErr w:type="gramEnd"/>
      <w:r w:rsidR="001F6179" w:rsidRPr="004E32D6">
        <w:rPr>
          <w:rFonts w:ascii="Times New Roman" w:hAnsi="Times New Roman"/>
          <w:sz w:val="28"/>
          <w:szCs w:val="28"/>
        </w:rPr>
        <w:t xml:space="preserve">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sectPr w:rsidR="001F6179" w:rsidRPr="004E32D6" w:rsidSect="007F643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92D17"/>
    <w:multiLevelType w:val="hybridMultilevel"/>
    <w:tmpl w:val="DB9CA15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5D"/>
    <w:rsid w:val="00027161"/>
    <w:rsid w:val="000C7D5C"/>
    <w:rsid w:val="001F6179"/>
    <w:rsid w:val="00256CCE"/>
    <w:rsid w:val="00353665"/>
    <w:rsid w:val="00482669"/>
    <w:rsid w:val="00485920"/>
    <w:rsid w:val="004F0E00"/>
    <w:rsid w:val="0066275A"/>
    <w:rsid w:val="00756301"/>
    <w:rsid w:val="007E15F3"/>
    <w:rsid w:val="007F6432"/>
    <w:rsid w:val="00861E83"/>
    <w:rsid w:val="0090165D"/>
    <w:rsid w:val="00995080"/>
    <w:rsid w:val="00A10C8A"/>
    <w:rsid w:val="00A626B3"/>
    <w:rsid w:val="00A858B3"/>
    <w:rsid w:val="00AB4EED"/>
    <w:rsid w:val="00C01E58"/>
    <w:rsid w:val="00C658DB"/>
    <w:rsid w:val="00D919BA"/>
    <w:rsid w:val="00DE23C2"/>
    <w:rsid w:val="00E52DCC"/>
    <w:rsid w:val="00E860BC"/>
    <w:rsid w:val="00EF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17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E52D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17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E52D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View/00012017032300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Скаридова Лия Викторовна</dc:creator>
  <cp:lastModifiedBy>P42_TerehinaOV</cp:lastModifiedBy>
  <cp:revision>2</cp:revision>
  <dcterms:created xsi:type="dcterms:W3CDTF">2019-12-30T04:17:00Z</dcterms:created>
  <dcterms:modified xsi:type="dcterms:W3CDTF">2019-12-30T04:17:00Z</dcterms:modified>
</cp:coreProperties>
</file>