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E04C25" w:rsidRDefault="00603462" w:rsidP="00603462">
      <w:pPr>
        <w:ind w:firstLine="0"/>
        <w:jc w:val="center"/>
        <w:rPr>
          <w:b/>
        </w:rPr>
      </w:pPr>
      <w:r w:rsidRPr="00E04C25">
        <w:rPr>
          <w:b/>
        </w:rPr>
        <w:t>Информационно-статистический обзор</w:t>
      </w:r>
    </w:p>
    <w:p w:rsidR="00036B8F" w:rsidRPr="00E04C25" w:rsidRDefault="00603462" w:rsidP="00036B8F">
      <w:pPr>
        <w:ind w:firstLine="0"/>
        <w:jc w:val="center"/>
        <w:rPr>
          <w:b/>
        </w:rPr>
      </w:pPr>
      <w:r w:rsidRPr="00E04C25">
        <w:rPr>
          <w:b/>
        </w:rPr>
        <w:t xml:space="preserve">обращений граждан, </w:t>
      </w:r>
      <w:r w:rsidR="00036B8F" w:rsidRPr="00E04C25">
        <w:rPr>
          <w:b/>
        </w:rPr>
        <w:t>рассмотренных</w:t>
      </w:r>
      <w:r w:rsidRPr="00E04C25">
        <w:rPr>
          <w:b/>
        </w:rPr>
        <w:t xml:space="preserve"> в </w:t>
      </w:r>
      <w:r w:rsidR="00F60494" w:rsidRPr="00E04C25">
        <w:rPr>
          <w:b/>
        </w:rPr>
        <w:t>Территориальн</w:t>
      </w:r>
      <w:r w:rsidR="00036B8F" w:rsidRPr="00E04C25">
        <w:rPr>
          <w:b/>
        </w:rPr>
        <w:t>ом</w:t>
      </w:r>
      <w:r w:rsidR="00F60494" w:rsidRPr="00E04C25">
        <w:rPr>
          <w:b/>
        </w:rPr>
        <w:t xml:space="preserve"> орган</w:t>
      </w:r>
      <w:r w:rsidR="00036B8F" w:rsidRPr="00E04C25">
        <w:rPr>
          <w:b/>
        </w:rPr>
        <w:t>е</w:t>
      </w:r>
      <w:r w:rsidR="00F60494" w:rsidRPr="00E04C25">
        <w:rPr>
          <w:b/>
        </w:rPr>
        <w:t xml:space="preserve"> </w:t>
      </w:r>
    </w:p>
    <w:p w:rsidR="00036B8F" w:rsidRPr="00E04C25" w:rsidRDefault="00036B8F" w:rsidP="00036B8F">
      <w:pPr>
        <w:ind w:firstLine="0"/>
        <w:jc w:val="center"/>
        <w:rPr>
          <w:b/>
        </w:rPr>
      </w:pPr>
      <w:r w:rsidRPr="00E04C25">
        <w:rPr>
          <w:b/>
        </w:rPr>
        <w:t>Ф</w:t>
      </w:r>
      <w:r w:rsidR="00F60494" w:rsidRPr="00E04C25">
        <w:rPr>
          <w:b/>
        </w:rPr>
        <w:t>едеральной</w:t>
      </w:r>
      <w:r w:rsidR="00603462" w:rsidRPr="00E04C25">
        <w:rPr>
          <w:b/>
        </w:rPr>
        <w:t xml:space="preserve"> служб</w:t>
      </w:r>
      <w:r w:rsidR="00F60494" w:rsidRPr="00E04C25">
        <w:rPr>
          <w:b/>
        </w:rPr>
        <w:t>ы</w:t>
      </w:r>
      <w:r w:rsidR="00603462" w:rsidRPr="00E04C25">
        <w:rPr>
          <w:b/>
        </w:rPr>
        <w:t xml:space="preserve"> государственной статистики</w:t>
      </w:r>
      <w:r w:rsidR="00702A6C" w:rsidRPr="00E04C25">
        <w:rPr>
          <w:b/>
        </w:rPr>
        <w:t xml:space="preserve"> </w:t>
      </w:r>
    </w:p>
    <w:p w:rsidR="00E04C25" w:rsidRPr="00E04C25" w:rsidRDefault="00702A6C" w:rsidP="00E04C25">
      <w:pPr>
        <w:ind w:firstLine="0"/>
        <w:jc w:val="center"/>
        <w:rPr>
          <w:b/>
        </w:rPr>
      </w:pPr>
      <w:r w:rsidRPr="00E04C25">
        <w:rPr>
          <w:b/>
        </w:rPr>
        <w:t>по Кемеровской области</w:t>
      </w:r>
      <w:r w:rsidR="00F60494" w:rsidRPr="00E04C25">
        <w:rPr>
          <w:b/>
        </w:rPr>
        <w:t xml:space="preserve"> </w:t>
      </w:r>
      <w:r w:rsidR="00E04C25" w:rsidRPr="00E04C25">
        <w:rPr>
          <w:b/>
        </w:rPr>
        <w:t xml:space="preserve">в </w:t>
      </w:r>
      <w:r w:rsidR="00E04C25" w:rsidRPr="00E04C25">
        <w:rPr>
          <w:b/>
          <w:lang w:val="en-US"/>
        </w:rPr>
        <w:t>I</w:t>
      </w:r>
      <w:r w:rsidR="00E04C25" w:rsidRPr="00E04C25">
        <w:rPr>
          <w:b/>
        </w:rPr>
        <w:t xml:space="preserve"> квартале 2017 года</w:t>
      </w:r>
    </w:p>
    <w:p w:rsidR="001604FF" w:rsidRPr="00DF50AA" w:rsidRDefault="001604FF" w:rsidP="00E04C25">
      <w:pPr>
        <w:ind w:firstLine="0"/>
        <w:rPr>
          <w:b/>
          <w:highlight w:val="yellow"/>
        </w:rPr>
      </w:pPr>
    </w:p>
    <w:p w:rsidR="00240E8B" w:rsidRPr="00BF738B" w:rsidRDefault="001604FF" w:rsidP="00BD329A">
      <w:r w:rsidRPr="00BF738B">
        <w:t xml:space="preserve">В </w:t>
      </w:r>
      <w:r w:rsidR="00036B8F" w:rsidRPr="00BF738B">
        <w:t>Территориальный орган Ф</w:t>
      </w:r>
      <w:r w:rsidRPr="00BF738B">
        <w:t>едеральн</w:t>
      </w:r>
      <w:r w:rsidR="00F60494" w:rsidRPr="00BF738B">
        <w:t>ой</w:t>
      </w:r>
      <w:r w:rsidRPr="00BF738B">
        <w:t xml:space="preserve"> служб</w:t>
      </w:r>
      <w:r w:rsidR="00F60494" w:rsidRPr="00BF738B">
        <w:t>ы</w:t>
      </w:r>
      <w:r w:rsidRPr="00BF738B">
        <w:t xml:space="preserve"> государственной статистики</w:t>
      </w:r>
      <w:r w:rsidR="00702A6C" w:rsidRPr="00BF738B">
        <w:t xml:space="preserve"> по Кемеровской </w:t>
      </w:r>
      <w:r w:rsidR="00915C42" w:rsidRPr="00BF738B">
        <w:t xml:space="preserve">области </w:t>
      </w:r>
      <w:r w:rsidR="00E04C25" w:rsidRPr="00BF738B">
        <w:t xml:space="preserve">в </w:t>
      </w:r>
      <w:r w:rsidR="00E04C25" w:rsidRPr="00BF738B">
        <w:rPr>
          <w:lang w:val="en-US"/>
        </w:rPr>
        <w:t>I</w:t>
      </w:r>
      <w:r w:rsidR="00E04C25" w:rsidRPr="00BF738B">
        <w:t xml:space="preserve"> квартале 2017 г</w:t>
      </w:r>
      <w:r w:rsidR="00BF738B">
        <w:t>ода</w:t>
      </w:r>
      <w:r w:rsidR="00E04C25" w:rsidRPr="00BF738B">
        <w:t xml:space="preserve"> поступило 64 обращения </w:t>
      </w:r>
      <w:r w:rsidRPr="00BF738B">
        <w:t>граждан,</w:t>
      </w:r>
      <w:r w:rsidR="00BD329A" w:rsidRPr="00BF738B">
        <w:t xml:space="preserve"> что </w:t>
      </w:r>
      <w:r w:rsidR="00036B8F" w:rsidRPr="00BF738B">
        <w:t xml:space="preserve">на </w:t>
      </w:r>
      <w:r w:rsidR="00E04C25" w:rsidRPr="00BF738B">
        <w:t>32</w:t>
      </w:r>
      <w:r w:rsidR="00036B8F" w:rsidRPr="00BF738B">
        <w:t xml:space="preserve"> </w:t>
      </w:r>
      <w:r w:rsidR="00341022" w:rsidRPr="00BF738B">
        <w:t xml:space="preserve">% </w:t>
      </w:r>
      <w:r w:rsidR="00E04C25" w:rsidRPr="00BF738B">
        <w:t>меньше</w:t>
      </w:r>
      <w:r w:rsidR="00036B8F" w:rsidRPr="00BF738B">
        <w:t xml:space="preserve">, чем </w:t>
      </w:r>
      <w:r w:rsidR="00915C42" w:rsidRPr="00BF738B">
        <w:t xml:space="preserve">в </w:t>
      </w:r>
      <w:r w:rsidR="004E3029" w:rsidRPr="00BF738B">
        <w:rPr>
          <w:lang w:val="en-US"/>
        </w:rPr>
        <w:t>I</w:t>
      </w:r>
      <w:r w:rsidR="004E3029" w:rsidRPr="00BF738B">
        <w:t xml:space="preserve"> квартале </w:t>
      </w:r>
      <w:r w:rsidR="00FD1BFC" w:rsidRPr="00BF738B">
        <w:t>201</w:t>
      </w:r>
      <w:r w:rsidR="00E04C25" w:rsidRPr="00BF738B">
        <w:t>6</w:t>
      </w:r>
      <w:r w:rsidR="00BD329A" w:rsidRPr="00BF738B">
        <w:t xml:space="preserve"> год</w:t>
      </w:r>
      <w:r w:rsidR="004E3029">
        <w:t>а</w:t>
      </w:r>
      <w:r w:rsidR="00BD329A" w:rsidRPr="00BF738B">
        <w:t xml:space="preserve">. </w:t>
      </w:r>
    </w:p>
    <w:p w:rsidR="00702A6C" w:rsidRPr="00DF50AA" w:rsidRDefault="00702A6C" w:rsidP="00BD329A">
      <w:pPr>
        <w:rPr>
          <w:highlight w:val="yellow"/>
        </w:rPr>
      </w:pPr>
    </w:p>
    <w:p w:rsidR="00BF738B" w:rsidRPr="00BF738B" w:rsidRDefault="00BF738B" w:rsidP="00BF738B">
      <w:r w:rsidRPr="00BF738B">
        <w:t>По месяцам квартала поступило:</w:t>
      </w:r>
    </w:p>
    <w:p w:rsidR="00BF738B" w:rsidRPr="00BF738B" w:rsidRDefault="00BF738B" w:rsidP="00BF738B">
      <w:r w:rsidRPr="00BF738B">
        <w:t>в январе – 14 (21,9%)</w:t>
      </w:r>
      <w:r w:rsidRPr="00BF738B">
        <w:rPr>
          <w:rStyle w:val="a7"/>
        </w:rPr>
        <w:footnoteReference w:id="1"/>
      </w:r>
      <w:r w:rsidRPr="00BF738B">
        <w:t>;</w:t>
      </w:r>
    </w:p>
    <w:p w:rsidR="00BF738B" w:rsidRPr="00BF738B" w:rsidRDefault="00BF738B" w:rsidP="00BF738B">
      <w:r w:rsidRPr="00BF738B">
        <w:t>в феврале – 22 (34,4%);</w:t>
      </w:r>
    </w:p>
    <w:p w:rsidR="00BF738B" w:rsidRPr="00BF738B" w:rsidRDefault="00BF738B" w:rsidP="00BF738B">
      <w:r w:rsidRPr="00BF738B">
        <w:t>в марте – 28 (43,7).</w:t>
      </w:r>
    </w:p>
    <w:p w:rsidR="00BD329A" w:rsidRPr="00DF50AA" w:rsidRDefault="00BD329A" w:rsidP="00BD329A">
      <w:pPr>
        <w:rPr>
          <w:highlight w:val="yellow"/>
        </w:rPr>
      </w:pPr>
    </w:p>
    <w:p w:rsidR="00036B8F" w:rsidRPr="00BF738B" w:rsidRDefault="00036B8F" w:rsidP="00BD329A">
      <w:r w:rsidRPr="00BF738B">
        <w:t>Каналы поступления обращений граждан:</w:t>
      </w:r>
    </w:p>
    <w:p w:rsidR="00036B8F" w:rsidRPr="00BF738B" w:rsidRDefault="00036B8F" w:rsidP="00BD329A"/>
    <w:p w:rsidR="00996E61" w:rsidRPr="00BF738B" w:rsidRDefault="00996E61" w:rsidP="00996E61">
      <w:r w:rsidRPr="00BF738B">
        <w:t>1. По источнику поступления:</w:t>
      </w:r>
    </w:p>
    <w:p w:rsidR="00996E61" w:rsidRPr="00BF738B" w:rsidRDefault="00996E61" w:rsidP="00996E61">
      <w:r w:rsidRPr="00BF738B">
        <w:t>от Управления Президента Российской Федерации по работе с обращениями граждан – 0 (0%);</w:t>
      </w:r>
    </w:p>
    <w:p w:rsidR="00996E61" w:rsidRPr="00BF738B" w:rsidRDefault="00996E61" w:rsidP="00996E61">
      <w:r w:rsidRPr="00BF738B">
        <w:t>от аппаратов Полномочных представителей Президента в</w:t>
      </w:r>
      <w:r w:rsidR="00AC7BFF" w:rsidRPr="00BF738B">
        <w:t xml:space="preserve"> федеральных округах - 0 (0,0%);</w:t>
      </w:r>
    </w:p>
    <w:p w:rsidR="00996E61" w:rsidRPr="00BF738B" w:rsidRDefault="00996E61" w:rsidP="00996E61">
      <w:r w:rsidRPr="00BF738B">
        <w:t>от органов государственной власти субъектов РФ – 0 (0%).</w:t>
      </w:r>
    </w:p>
    <w:p w:rsidR="00036B8F" w:rsidRPr="00DF50AA" w:rsidRDefault="00036B8F" w:rsidP="00996E61">
      <w:pPr>
        <w:ind w:firstLine="0"/>
        <w:rPr>
          <w:highlight w:val="yellow"/>
        </w:rPr>
      </w:pPr>
    </w:p>
    <w:p w:rsidR="00915C42" w:rsidRPr="00BF738B" w:rsidRDefault="00915C42" w:rsidP="00915C42">
      <w:r w:rsidRPr="00BF738B">
        <w:t>2. По типу доставки:</w:t>
      </w:r>
    </w:p>
    <w:p w:rsidR="00915C42" w:rsidRPr="00BF738B" w:rsidRDefault="00915C42" w:rsidP="00915C42">
      <w:r w:rsidRPr="00BF738B">
        <w:t xml:space="preserve">Почтой России – </w:t>
      </w:r>
      <w:r w:rsidR="00BF738B" w:rsidRPr="00BF738B">
        <w:t>2 (3,1%)</w:t>
      </w:r>
      <w:r w:rsidRPr="00BF738B">
        <w:t>;</w:t>
      </w:r>
    </w:p>
    <w:p w:rsidR="00BF738B" w:rsidRPr="00BF738B" w:rsidRDefault="00915C42" w:rsidP="00BF738B">
      <w:r w:rsidRPr="00BF738B">
        <w:t xml:space="preserve">по сети Интернет (электронной почтой) – </w:t>
      </w:r>
      <w:r w:rsidR="00BF738B" w:rsidRPr="00BF738B">
        <w:t>3 (4,7%);</w:t>
      </w:r>
    </w:p>
    <w:p w:rsidR="00915C42" w:rsidRPr="00BF738B" w:rsidRDefault="00915C42" w:rsidP="00915C42">
      <w:r w:rsidRPr="00BF738B">
        <w:t>системой МЭДО – 0 (0%);</w:t>
      </w:r>
    </w:p>
    <w:p w:rsidR="00036B8F" w:rsidRPr="00BF738B" w:rsidRDefault="00915C42" w:rsidP="00BF738B">
      <w:r w:rsidRPr="00BF738B">
        <w:t xml:space="preserve">другим способом доставки – </w:t>
      </w:r>
      <w:r w:rsidR="00BF738B" w:rsidRPr="00BF738B">
        <w:t>59 (92,2%).</w:t>
      </w:r>
    </w:p>
    <w:p w:rsidR="00BF738B" w:rsidRPr="00DF50AA" w:rsidRDefault="00BF738B" w:rsidP="00BF738B">
      <w:pPr>
        <w:rPr>
          <w:highlight w:val="yellow"/>
        </w:rPr>
      </w:pPr>
    </w:p>
    <w:p w:rsidR="00BF738B" w:rsidRPr="00BF738B" w:rsidRDefault="00BF738B" w:rsidP="00BF738B">
      <w:r w:rsidRPr="00BF738B">
        <w:t>Количество поступивших обращений граждан по типу обращения:</w:t>
      </w:r>
    </w:p>
    <w:p w:rsidR="00BF738B" w:rsidRPr="00BF738B" w:rsidRDefault="00BF738B" w:rsidP="00BF738B">
      <w:r w:rsidRPr="00BF738B">
        <w:t>заявления – 12 (18,8%);</w:t>
      </w:r>
    </w:p>
    <w:p w:rsidR="00BF738B" w:rsidRPr="00BF738B" w:rsidRDefault="00BF738B" w:rsidP="00BF738B">
      <w:r w:rsidRPr="00BF738B">
        <w:t>предложения – 0 (0%);</w:t>
      </w:r>
    </w:p>
    <w:p w:rsidR="00BF738B" w:rsidRPr="00BF738B" w:rsidRDefault="00BF738B" w:rsidP="00BF738B">
      <w:r w:rsidRPr="00BF738B">
        <w:t>жалобы – 0 (0%);</w:t>
      </w:r>
    </w:p>
    <w:p w:rsidR="00BF738B" w:rsidRPr="00BF738B" w:rsidRDefault="00BF738B" w:rsidP="00BF738B">
      <w:r w:rsidRPr="00BF738B">
        <w:t>запросы информации – 52 (81,2%).</w:t>
      </w:r>
    </w:p>
    <w:p w:rsidR="00BF738B" w:rsidRPr="00BF738B" w:rsidRDefault="00BF738B" w:rsidP="00BF738B">
      <w:r w:rsidRPr="00BF738B">
        <w:t>Из них поступивших:</w:t>
      </w:r>
    </w:p>
    <w:p w:rsidR="00BF738B" w:rsidRPr="00BF738B" w:rsidRDefault="00BF738B" w:rsidP="00BF738B">
      <w:r w:rsidRPr="00BF738B">
        <w:t>повторно – 0;</w:t>
      </w:r>
    </w:p>
    <w:p w:rsidR="00BF738B" w:rsidRPr="00BF738B" w:rsidRDefault="00BF738B" w:rsidP="00BF738B">
      <w:r w:rsidRPr="00BF738B">
        <w:t>многократно – 0.</w:t>
      </w:r>
    </w:p>
    <w:p w:rsidR="00361C23" w:rsidRPr="00DF50AA" w:rsidRDefault="00361C23" w:rsidP="00603462">
      <w:pPr>
        <w:rPr>
          <w:highlight w:val="yellow"/>
        </w:rPr>
      </w:pPr>
    </w:p>
    <w:p w:rsidR="00361C23" w:rsidRPr="00DF50AA" w:rsidRDefault="00361C23" w:rsidP="00603462">
      <w:pPr>
        <w:rPr>
          <w:highlight w:val="yellow"/>
        </w:rPr>
      </w:pPr>
    </w:p>
    <w:p w:rsidR="00603462" w:rsidRPr="00DF50AA" w:rsidRDefault="00603462" w:rsidP="00603462">
      <w:pPr>
        <w:rPr>
          <w:highlight w:val="yellow"/>
        </w:rPr>
      </w:pPr>
    </w:p>
    <w:p w:rsidR="00BF738B" w:rsidRPr="00BF738B" w:rsidRDefault="002D58D3" w:rsidP="00BF738B">
      <w:r w:rsidRPr="00BF738B">
        <w:lastRenderedPageBreak/>
        <w:t xml:space="preserve">Территориальным органом Федеральной службы государственной статистики по Кемеровской области </w:t>
      </w:r>
      <w:r w:rsidR="00BF738B" w:rsidRPr="00BF738B">
        <w:t xml:space="preserve">в </w:t>
      </w:r>
      <w:r w:rsidR="00BF738B" w:rsidRPr="00BF738B">
        <w:rPr>
          <w:lang w:val="en-US"/>
        </w:rPr>
        <w:t>I</w:t>
      </w:r>
      <w:r w:rsidR="00BF738B" w:rsidRPr="00BF738B">
        <w:t xml:space="preserve"> квартале 2017 г. рассмотрено в установленные сроки 59 обращений граждан. </w:t>
      </w:r>
    </w:p>
    <w:p w:rsidR="002D58D3" w:rsidRPr="00DF50AA" w:rsidRDefault="002D58D3" w:rsidP="002D58D3">
      <w:pPr>
        <w:rPr>
          <w:highlight w:val="yellow"/>
        </w:rPr>
      </w:pPr>
    </w:p>
    <w:p w:rsidR="00BF738B" w:rsidRPr="00BF738B" w:rsidRDefault="00BF738B" w:rsidP="00BF738B">
      <w:r w:rsidRPr="00BF738B">
        <w:t>По состоянию на 1 апреля 2017 г. обращений граждан со сроком исполнения в</w:t>
      </w:r>
      <w:r>
        <w:t>о</w:t>
      </w:r>
      <w:r w:rsidRPr="00BF738B">
        <w:t xml:space="preserve"> </w:t>
      </w:r>
      <w:r w:rsidRPr="00BF738B">
        <w:rPr>
          <w:lang w:val="en-US"/>
        </w:rPr>
        <w:t>II</w:t>
      </w:r>
      <w:r w:rsidRPr="00BF738B">
        <w:t xml:space="preserve"> квартале 2017 г</w:t>
      </w:r>
      <w:r>
        <w:t>.</w:t>
      </w:r>
      <w:r w:rsidRPr="00BF738B">
        <w:t xml:space="preserve"> находятся 5.</w:t>
      </w:r>
    </w:p>
    <w:p w:rsidR="00996E61" w:rsidRPr="00DF50AA" w:rsidRDefault="00996E61" w:rsidP="003315BA">
      <w:pPr>
        <w:rPr>
          <w:highlight w:val="yellow"/>
        </w:rPr>
      </w:pPr>
    </w:p>
    <w:p w:rsidR="00BF738B" w:rsidRPr="00BF738B" w:rsidRDefault="00BF738B" w:rsidP="00BF738B">
      <w:r w:rsidRPr="00BF738B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 </w:t>
      </w:r>
      <w:r w:rsidRPr="00BF738B">
        <w:rPr>
          <w:lang w:val="en-US"/>
        </w:rPr>
        <w:t>I</w:t>
      </w:r>
      <w:r w:rsidRPr="00BF738B">
        <w:t xml:space="preserve"> квартале 2017 г. дано 59 ответов, из них:</w:t>
      </w:r>
    </w:p>
    <w:p w:rsidR="002D58D3" w:rsidRPr="00DF50AA" w:rsidRDefault="002D58D3" w:rsidP="002D58D3">
      <w:pPr>
        <w:rPr>
          <w:highlight w:val="yellow"/>
        </w:rPr>
      </w:pPr>
    </w:p>
    <w:p w:rsidR="00BF738B" w:rsidRPr="00BF738B" w:rsidRDefault="00BF738B" w:rsidP="00BF738B">
      <w:pPr>
        <w:ind w:firstLine="708"/>
      </w:pPr>
      <w:r w:rsidRPr="00BF738B">
        <w:t>на почтовый адрес – 2 (3,4%);</w:t>
      </w:r>
    </w:p>
    <w:p w:rsidR="00BF738B" w:rsidRPr="00BF738B" w:rsidRDefault="00BF738B" w:rsidP="00BF738B">
      <w:r w:rsidRPr="00BF738B">
        <w:t>на адрес электронной почты – 3 (5,1%);</w:t>
      </w:r>
    </w:p>
    <w:p w:rsidR="00BF738B" w:rsidRPr="00BF738B" w:rsidRDefault="00BF738B" w:rsidP="00BF738B">
      <w:r w:rsidRPr="00BF738B">
        <w:t>на руки заявителю – 54 (91,5%).</w:t>
      </w:r>
    </w:p>
    <w:p w:rsidR="003315BA" w:rsidRPr="00DF50AA" w:rsidRDefault="003315BA" w:rsidP="00597923">
      <w:pPr>
        <w:ind w:firstLine="0"/>
        <w:rPr>
          <w:highlight w:val="yellow"/>
        </w:rPr>
      </w:pPr>
    </w:p>
    <w:p w:rsidR="001604FF" w:rsidRPr="00BF738B" w:rsidRDefault="003315BA" w:rsidP="00603462">
      <w:r w:rsidRPr="00BF738B">
        <w:t>Все обращения</w:t>
      </w:r>
      <w:r w:rsidR="00735FF4" w:rsidRPr="00BF738B">
        <w:t>, поступившие</w:t>
      </w:r>
      <w:r w:rsidRPr="00BF738B">
        <w:t xml:space="preserve"> в </w:t>
      </w:r>
      <w:r w:rsidR="00C83BF4" w:rsidRPr="00BF738B">
        <w:t>Территориальный орган</w:t>
      </w:r>
      <w:r w:rsidR="00C42CBC" w:rsidRPr="00BF738B">
        <w:t xml:space="preserve"> Федеральной служб</w:t>
      </w:r>
      <w:r w:rsidR="00FD03A2" w:rsidRPr="00BF738B">
        <w:t>ы</w:t>
      </w:r>
      <w:r w:rsidR="00C42CBC" w:rsidRPr="00BF738B">
        <w:t xml:space="preserve"> государственной статистики по Кемеровской области</w:t>
      </w:r>
      <w:r w:rsidR="004C278E" w:rsidRPr="00BF738B">
        <w:t>,</w:t>
      </w:r>
      <w:r w:rsidR="00735FF4" w:rsidRPr="00BF738B">
        <w:t xml:space="preserve"> были расс</w:t>
      </w:r>
      <w:r w:rsidRPr="00BF738B">
        <w:t>мотрены в установленный законодательством срок.</w:t>
      </w:r>
    </w:p>
    <w:p w:rsidR="00735FF4" w:rsidRPr="00DF50AA" w:rsidRDefault="00735FF4" w:rsidP="00603462">
      <w:pPr>
        <w:rPr>
          <w:highlight w:val="yellow"/>
        </w:rPr>
      </w:pPr>
    </w:p>
    <w:p w:rsidR="00BF738B" w:rsidRPr="00BF738B" w:rsidRDefault="00BF738B" w:rsidP="00BF738B">
      <w:r w:rsidRPr="00BF738B">
        <w:t>По должностному лицу, подписавшему ответ:</w:t>
      </w:r>
    </w:p>
    <w:p w:rsidR="00BF738B" w:rsidRPr="00BF738B" w:rsidRDefault="00BF738B" w:rsidP="00BF738B">
      <w:r w:rsidRPr="00BF738B">
        <w:t>за подписью руководителя Территориального органа Федеральной службы государственной статистики по Кемеровской области – 19 (32,2%);</w:t>
      </w:r>
    </w:p>
    <w:p w:rsidR="00BF738B" w:rsidRPr="00BF738B" w:rsidRDefault="00BF738B" w:rsidP="00BF738B">
      <w:r w:rsidRPr="00BF738B">
        <w:t>за подписью заместителя руководителя Территориального органа Федеральной службы государственной статистики по Кемеровской области – 40 (67,8%).</w:t>
      </w:r>
    </w:p>
    <w:p w:rsidR="00735FF4" w:rsidRPr="00DF50AA" w:rsidRDefault="00735FF4" w:rsidP="00735FF4">
      <w:pPr>
        <w:ind w:firstLine="0"/>
        <w:rPr>
          <w:highlight w:val="yellow"/>
        </w:rPr>
      </w:pPr>
    </w:p>
    <w:p w:rsidR="00BF738B" w:rsidRPr="00BF738B" w:rsidRDefault="00BF738B" w:rsidP="00BF738B">
      <w:pPr>
        <w:pStyle w:val="Default"/>
        <w:ind w:firstLine="709"/>
        <w:jc w:val="both"/>
        <w:rPr>
          <w:sz w:val="28"/>
          <w:szCs w:val="28"/>
        </w:rPr>
      </w:pPr>
      <w:r w:rsidRPr="00BF738B">
        <w:rPr>
          <w:sz w:val="28"/>
          <w:szCs w:val="28"/>
        </w:rPr>
        <w:t>Основная тематика обращений:</w:t>
      </w:r>
    </w:p>
    <w:p w:rsidR="00BF738B" w:rsidRPr="00BF738B" w:rsidRDefault="00BF738B" w:rsidP="00BF738B">
      <w:pPr>
        <w:pStyle w:val="Default"/>
        <w:ind w:firstLine="709"/>
        <w:jc w:val="both"/>
        <w:rPr>
          <w:sz w:val="28"/>
          <w:szCs w:val="28"/>
        </w:rPr>
      </w:pPr>
      <w:r w:rsidRPr="00BF738B">
        <w:rPr>
          <w:sz w:val="28"/>
          <w:szCs w:val="28"/>
        </w:rPr>
        <w:t>Учёт. Отчетность. Статистика – 81,2</w:t>
      </w:r>
      <w:r>
        <w:rPr>
          <w:sz w:val="28"/>
          <w:szCs w:val="28"/>
        </w:rPr>
        <w:t>%;</w:t>
      </w:r>
    </w:p>
    <w:p w:rsidR="00BF738B" w:rsidRPr="00BF738B" w:rsidRDefault="00BF738B" w:rsidP="00BF738B">
      <w:pPr>
        <w:pStyle w:val="Default"/>
        <w:ind w:firstLine="709"/>
        <w:jc w:val="both"/>
        <w:rPr>
          <w:sz w:val="28"/>
          <w:szCs w:val="28"/>
        </w:rPr>
      </w:pPr>
      <w:r w:rsidRPr="00BF738B">
        <w:rPr>
          <w:sz w:val="28"/>
          <w:szCs w:val="28"/>
        </w:rPr>
        <w:t>Трудовой стаж и трудовые книжки – 18,8%.</w:t>
      </w:r>
    </w:p>
    <w:p w:rsidR="00774975" w:rsidRPr="00DF50AA" w:rsidRDefault="00774975" w:rsidP="00603462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BF738B" w:rsidRPr="00BF738B" w:rsidRDefault="00BF738B" w:rsidP="00BF738B">
      <w:r w:rsidRPr="00BF738B">
        <w:t>В Территориальный орган Федеральной службы государственной статистики по Кемеровской области поступили отзывы от 17 граждан на результат рассмотрения их обращений.</w:t>
      </w:r>
    </w:p>
    <w:p w:rsidR="00142747" w:rsidRPr="00BF738B" w:rsidRDefault="00142747" w:rsidP="00C6583A"/>
    <w:p w:rsidR="005644AF" w:rsidRDefault="005644AF" w:rsidP="005644AF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bookmarkStart w:id="0" w:name="_GoBack"/>
      <w:bookmarkEnd w:id="0"/>
      <w:r w:rsidRPr="00BF738B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C1" w:rsidRDefault="00FC45C1" w:rsidP="00BD329A">
      <w:r>
        <w:separator/>
      </w:r>
    </w:p>
  </w:endnote>
  <w:endnote w:type="continuationSeparator" w:id="0">
    <w:p w:rsidR="00FC45C1" w:rsidRDefault="00FC45C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C1" w:rsidRDefault="00FC45C1" w:rsidP="00BD329A">
      <w:r>
        <w:separator/>
      </w:r>
    </w:p>
  </w:footnote>
  <w:footnote w:type="continuationSeparator" w:id="0">
    <w:p w:rsidR="00FC45C1" w:rsidRDefault="00FC45C1" w:rsidP="00BD329A">
      <w:r>
        <w:continuationSeparator/>
      </w:r>
    </w:p>
  </w:footnote>
  <w:footnote w:id="1">
    <w:p w:rsidR="00BF738B" w:rsidRDefault="00BF738B" w:rsidP="00BF738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AF">
          <w:rPr>
            <w:noProof/>
          </w:rPr>
          <w:t>2</w:t>
        </w:r>
        <w:r>
          <w:fldChar w:fldCharType="end"/>
        </w:r>
      </w:p>
    </w:sdtContent>
  </w:sdt>
  <w:p w:rsidR="00EE0F95" w:rsidRDefault="00FC4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D39DC"/>
    <w:rsid w:val="00401C61"/>
    <w:rsid w:val="00413D56"/>
    <w:rsid w:val="00446C2A"/>
    <w:rsid w:val="00455431"/>
    <w:rsid w:val="004C278E"/>
    <w:rsid w:val="004E3029"/>
    <w:rsid w:val="0050067F"/>
    <w:rsid w:val="00502D17"/>
    <w:rsid w:val="005059D5"/>
    <w:rsid w:val="00505AC2"/>
    <w:rsid w:val="005075B6"/>
    <w:rsid w:val="005644AF"/>
    <w:rsid w:val="00592EB8"/>
    <w:rsid w:val="00597923"/>
    <w:rsid w:val="005A17D0"/>
    <w:rsid w:val="005F7C48"/>
    <w:rsid w:val="00603462"/>
    <w:rsid w:val="006275E9"/>
    <w:rsid w:val="00647BB1"/>
    <w:rsid w:val="00663073"/>
    <w:rsid w:val="00673CCB"/>
    <w:rsid w:val="006B1EB1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834F0A"/>
    <w:rsid w:val="008873CE"/>
    <w:rsid w:val="008B41C5"/>
    <w:rsid w:val="008C6EFD"/>
    <w:rsid w:val="00903450"/>
    <w:rsid w:val="00904C06"/>
    <w:rsid w:val="00915C42"/>
    <w:rsid w:val="009273CF"/>
    <w:rsid w:val="00962FC3"/>
    <w:rsid w:val="00996E61"/>
    <w:rsid w:val="009E1F07"/>
    <w:rsid w:val="009E2BD9"/>
    <w:rsid w:val="00A1185B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273AC"/>
    <w:rsid w:val="00C42CBC"/>
    <w:rsid w:val="00C6583A"/>
    <w:rsid w:val="00C83BF4"/>
    <w:rsid w:val="00CC6624"/>
    <w:rsid w:val="00CE36B5"/>
    <w:rsid w:val="00D91464"/>
    <w:rsid w:val="00D97C6B"/>
    <w:rsid w:val="00DD470E"/>
    <w:rsid w:val="00DF50AA"/>
    <w:rsid w:val="00E04C25"/>
    <w:rsid w:val="00E21CBD"/>
    <w:rsid w:val="00E42223"/>
    <w:rsid w:val="00E46504"/>
    <w:rsid w:val="00E55605"/>
    <w:rsid w:val="00E56F25"/>
    <w:rsid w:val="00EC48F5"/>
    <w:rsid w:val="00ED2042"/>
    <w:rsid w:val="00EE097E"/>
    <w:rsid w:val="00F35661"/>
    <w:rsid w:val="00F60494"/>
    <w:rsid w:val="00FC45C1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72A1-245A-428E-89E9-F9A2B72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4</cp:revision>
  <cp:lastPrinted>2016-04-01T09:23:00Z</cp:lastPrinted>
  <dcterms:created xsi:type="dcterms:W3CDTF">2021-02-04T02:29:00Z</dcterms:created>
  <dcterms:modified xsi:type="dcterms:W3CDTF">2021-02-10T03:54:00Z</dcterms:modified>
</cp:coreProperties>
</file>